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C" w:rsidRPr="00B03AD9" w:rsidRDefault="00B958DC" w:rsidP="00B958DC">
      <w:pPr>
        <w:ind w:left="5670" w:firstLine="5670"/>
        <w:jc w:val="both"/>
        <w:rPr>
          <w:rFonts w:ascii="Times New Roman" w:hAnsi="Times New Roman"/>
          <w:sz w:val="28"/>
          <w:szCs w:val="28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Pr="00B03AD9">
        <w:rPr>
          <w:rFonts w:ascii="Times New Roman" w:hAnsi="Times New Roman"/>
          <w:sz w:val="28"/>
          <w:szCs w:val="28"/>
        </w:rPr>
        <w:t>2</w:t>
      </w:r>
    </w:p>
    <w:p w:rsidR="00B958DC" w:rsidRDefault="00B958DC" w:rsidP="00B958DC">
      <w:pPr>
        <w:ind w:left="5670" w:firstLine="5670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958DC" w:rsidRPr="00B958DC" w:rsidRDefault="00B958DC" w:rsidP="00B958DC">
      <w:pPr>
        <w:ind w:left="5670" w:firstLine="5670"/>
        <w:jc w:val="both"/>
        <w:rPr>
          <w:rFonts w:ascii="Times New Roman" w:hAnsi="Times New Roman"/>
          <w:bCs/>
          <w:sz w:val="28"/>
          <w:szCs w:val="28"/>
        </w:rPr>
      </w:pPr>
      <w:r w:rsidRPr="00D203FD">
        <w:rPr>
          <w:rFonts w:ascii="Times New Roman" w:hAnsi="Times New Roman"/>
          <w:bCs/>
          <w:sz w:val="28"/>
          <w:szCs w:val="28"/>
          <w:lang w:val="uk-UA"/>
        </w:rPr>
        <w:t>від 1</w:t>
      </w:r>
      <w:r w:rsidR="003C352A"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D203F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C352A">
        <w:rPr>
          <w:rFonts w:ascii="Times New Roman" w:hAnsi="Times New Roman"/>
          <w:bCs/>
          <w:sz w:val="28"/>
          <w:szCs w:val="28"/>
          <w:lang w:val="uk-UA"/>
        </w:rPr>
        <w:t>12</w:t>
      </w:r>
      <w:r w:rsidRPr="00D203FD">
        <w:rPr>
          <w:rFonts w:ascii="Times New Roman" w:hAnsi="Times New Roman"/>
          <w:bCs/>
          <w:sz w:val="28"/>
          <w:szCs w:val="28"/>
          <w:lang w:val="uk-UA"/>
        </w:rPr>
        <w:t>.201</w:t>
      </w:r>
      <w:r w:rsidR="003C352A">
        <w:rPr>
          <w:rFonts w:ascii="Times New Roman" w:hAnsi="Times New Roman"/>
          <w:bCs/>
          <w:sz w:val="28"/>
          <w:szCs w:val="28"/>
          <w:lang w:val="uk-UA"/>
        </w:rPr>
        <w:t>9</w:t>
      </w:r>
      <w:r w:rsidRPr="00D203FD">
        <w:rPr>
          <w:rFonts w:ascii="Times New Roman" w:hAnsi="Times New Roman"/>
          <w:bCs/>
          <w:sz w:val="28"/>
          <w:szCs w:val="28"/>
          <w:lang w:val="uk-UA"/>
        </w:rPr>
        <w:t xml:space="preserve">р. № </w:t>
      </w:r>
      <w:r w:rsidR="003C352A">
        <w:rPr>
          <w:rFonts w:ascii="Times New Roman" w:hAnsi="Times New Roman"/>
          <w:bCs/>
          <w:sz w:val="28"/>
          <w:szCs w:val="28"/>
          <w:lang w:val="uk-UA"/>
        </w:rPr>
        <w:t>1954</w:t>
      </w:r>
      <w:r w:rsidRPr="00D203FD">
        <w:rPr>
          <w:rFonts w:ascii="Times New Roman" w:hAnsi="Times New Roman"/>
          <w:bCs/>
          <w:sz w:val="28"/>
          <w:szCs w:val="28"/>
          <w:lang w:val="uk-UA"/>
        </w:rPr>
        <w:t>-</w:t>
      </w:r>
      <w:r w:rsidR="003C352A">
        <w:rPr>
          <w:rFonts w:ascii="Times New Roman" w:hAnsi="Times New Roman"/>
          <w:bCs/>
          <w:sz w:val="28"/>
          <w:szCs w:val="28"/>
          <w:lang w:val="uk-UA"/>
        </w:rPr>
        <w:t>60</w:t>
      </w:r>
      <w:r w:rsidRPr="00D203FD">
        <w:rPr>
          <w:rFonts w:ascii="Times New Roman" w:hAnsi="Times New Roman"/>
          <w:bCs/>
          <w:sz w:val="28"/>
          <w:szCs w:val="28"/>
          <w:lang w:val="uk-UA"/>
        </w:rPr>
        <w:t>/</w:t>
      </w:r>
      <w:r w:rsidRPr="00D203FD">
        <w:rPr>
          <w:rFonts w:ascii="Times New Roman" w:hAnsi="Times New Roman"/>
          <w:bCs/>
          <w:sz w:val="28"/>
          <w:szCs w:val="28"/>
          <w:lang w:val="en-US"/>
        </w:rPr>
        <w:t>VII</w:t>
      </w:r>
    </w:p>
    <w:p w:rsidR="004D3284" w:rsidRDefault="004D3284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2953DD" w:rsidRPr="00300B9C" w:rsidRDefault="002953DD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300B9C" w:rsidRDefault="002953DD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Програми </w:t>
      </w:r>
      <w:r w:rsidR="00300B9C" w:rsidRPr="00300B9C">
        <w:rPr>
          <w:rFonts w:ascii="Times New Roman" w:hAnsi="Times New Roman"/>
          <w:b/>
          <w:sz w:val="28"/>
          <w:szCs w:val="28"/>
          <w:lang w:val="uk-UA"/>
        </w:rPr>
        <w:t>впровадження системи енергетичного менеджменту</w:t>
      </w:r>
      <w:r w:rsidR="00300B9C" w:rsidRPr="00300B9C">
        <w:rPr>
          <w:rFonts w:ascii="Times New Roman" w:hAnsi="Times New Roman"/>
          <w:b/>
          <w:sz w:val="28"/>
          <w:szCs w:val="28"/>
        </w:rPr>
        <w:t xml:space="preserve"> </w:t>
      </w:r>
    </w:p>
    <w:p w:rsidR="002953DD" w:rsidRPr="00300B9C" w:rsidRDefault="00300B9C" w:rsidP="00300B9C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sz w:val="28"/>
          <w:szCs w:val="28"/>
          <w:lang w:val="uk-UA"/>
        </w:rPr>
        <w:t>в м. Павлоград на 201</w:t>
      </w:r>
      <w:r w:rsidR="000A4D46">
        <w:rPr>
          <w:rFonts w:ascii="Times New Roman" w:hAnsi="Times New Roman"/>
          <w:b/>
          <w:sz w:val="28"/>
          <w:szCs w:val="28"/>
          <w:lang w:val="uk-UA"/>
        </w:rPr>
        <w:t>8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tbl>
      <w:tblPr>
        <w:tblW w:w="158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6C36A0" w:rsidRPr="00300B9C" w:rsidTr="006C36A0">
        <w:trPr>
          <w:trHeight w:val="1461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6C36A0" w:rsidRPr="00300B9C" w:rsidRDefault="006C36A0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Default="006C36A0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6C36A0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6C36A0" w:rsidRPr="00300B9C" w:rsidTr="006C36A0">
        <w:trPr>
          <w:trHeight w:val="1593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D57CF1" w:rsidRDefault="006C36A0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EE023B" w:rsidRDefault="00D07063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EE023B" w:rsidRDefault="006C36A0" w:rsidP="00AB5D51">
            <w:pPr>
              <w:ind w:left="132" w:right="132"/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BA42D6" w:rsidRDefault="00C137FE" w:rsidP="00EE023B">
            <w:pPr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  <w:color w:val="auto"/>
              </w:rPr>
              <w:t>8640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EE023B">
            <w:pPr>
              <w:jc w:val="center"/>
              <w:rPr>
                <w:b/>
              </w:rPr>
            </w:pPr>
            <w:r w:rsidRPr="00BA42D6">
              <w:rPr>
                <w:rStyle w:val="119pt"/>
                <w:b w:val="0"/>
                <w:bCs w:val="0"/>
                <w:color w:val="auto"/>
              </w:rPr>
              <w:t>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EE023B">
            <w:pPr>
              <w:jc w:val="center"/>
              <w:rPr>
                <w:b/>
              </w:rPr>
            </w:pPr>
            <w:r w:rsidRPr="00BA42D6">
              <w:rPr>
                <w:rStyle w:val="119pt"/>
                <w:b w:val="0"/>
                <w:bCs w:val="0"/>
                <w:color w:val="auto"/>
              </w:rPr>
              <w:t>7200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6C36A0" w:rsidRPr="00BA42D6" w:rsidRDefault="006C36A0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6C36A0" w:rsidRPr="00BA42D6" w:rsidRDefault="006C36A0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6C36A0" w:rsidRPr="00300B9C" w:rsidTr="006C36A0">
        <w:trPr>
          <w:trHeight w:val="1971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D57CF1" w:rsidRDefault="006C36A0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val="1273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Технічний супровід програми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внесення корегувань та доповнень</w:t>
            </w: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 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D57CF1" w:rsidRDefault="006C36A0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3837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Проведення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нформаційно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просвітницької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роботи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937267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семінарів з питань енергозбереження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та енергоефективності</w:t>
            </w:r>
            <w:r w:rsidR="00156A83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260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D0706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77D10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977D10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BA42D6" w:rsidRDefault="00BF6527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1000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6C36A0" w:rsidRPr="00BA42D6" w:rsidRDefault="006C36A0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розповсюдження інформації про шляхи та методи впровадження енергоефективних заходів;</w:t>
            </w:r>
          </w:p>
          <w:p w:rsidR="006C36A0" w:rsidRPr="00BA42D6" w:rsidRDefault="006C36A0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 w:bidi="ar-SA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виховання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енергоефективної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та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енергоощадної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свідомості та культури;</w:t>
            </w:r>
          </w:p>
          <w:p w:rsidR="006C36A0" w:rsidRPr="00BA42D6" w:rsidRDefault="006C36A0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енергоресурсів до 5%.</w:t>
            </w:r>
          </w:p>
        </w:tc>
      </w:tr>
      <w:tr w:rsidR="006C36A0" w:rsidRPr="00300B9C" w:rsidTr="006C36A0">
        <w:trPr>
          <w:trHeight w:val="2390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753B54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інформаційних заходів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 w:rsidR="00CF3D8B"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95216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AB124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en-US"/>
              </w:rPr>
            </w:pPr>
            <w:r w:rsidRPr="00AB124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A42D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847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753B54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навчальних екскурсій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</w:t>
            </w:r>
          </w:p>
          <w:p w:rsidR="006C36A0" w:rsidRPr="00300B9C" w:rsidRDefault="006C36A0" w:rsidP="00977D10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е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нергозбереження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на підприємства міста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для учнів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навчальних закладів </w:t>
            </w:r>
            <w:r w:rsidR="00156A83">
              <w:rPr>
                <w:rStyle w:val="119pt"/>
                <w:b w:val="0"/>
                <w:bCs w:val="0"/>
                <w:sz w:val="20"/>
                <w:szCs w:val="20"/>
              </w:rPr>
              <w:t>(послуги з транспортного перевезення дітей)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 w:rsidR="00CF3D8B"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77D10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BA42D6" w:rsidRDefault="00BF6527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156A83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="006C36A0" w:rsidRPr="00BA42D6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156A83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="006C36A0" w:rsidRPr="00BA42D6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83" w:rsidRPr="00300B9C" w:rsidTr="00156A83">
        <w:trPr>
          <w:trHeight w:hRule="exact" w:val="298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156A83" w:rsidRPr="00300B9C" w:rsidRDefault="00156A83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156A83" w:rsidRPr="00300B9C" w:rsidRDefault="00156A83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753B54" w:rsidRDefault="00156A83" w:rsidP="00937267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конкурсу відеороликів на тему енергозбереження серед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учнів 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міста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64403A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ПТРК (за згодою),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 w:rsidR="00CF3D8B"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977D10" w:rsidRDefault="00156A83" w:rsidP="004A3D3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977D10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BA42D6" w:rsidRDefault="0080757C" w:rsidP="000112FA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0112FA"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  <w:r w:rsidR="00BF6527" w:rsidRPr="00BA42D6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BA42D6" w:rsidRDefault="00156A83" w:rsidP="00AC2CAB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BA42D6" w:rsidRDefault="00156A83" w:rsidP="00AC2CAB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  <w:vAlign w:val="center"/>
          </w:tcPr>
          <w:p w:rsidR="00156A83" w:rsidRPr="00BA42D6" w:rsidRDefault="00156A83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156A83" w:rsidRPr="00BA42D6" w:rsidRDefault="00156A83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</w:tc>
      </w:tr>
      <w:tr w:rsidR="006C36A0" w:rsidRPr="00300B9C" w:rsidTr="006C36A0">
        <w:trPr>
          <w:trHeight w:hRule="exact" w:val="3261"/>
        </w:trPr>
        <w:tc>
          <w:tcPr>
            <w:tcW w:w="403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753B54" w:rsidRDefault="006C36A0" w:rsidP="00937267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Проведення конкурс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ів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 на тему енергозбереження та енергоефективності</w:t>
            </w:r>
            <w:r w:rsidRPr="00AB124C">
              <w:rPr>
                <w:sz w:val="20"/>
                <w:szCs w:val="20"/>
                <w:lang w:val="uk-UA"/>
              </w:rPr>
              <w:t xml:space="preserve"> та забезпечення комплексу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 w:rsidRPr="00AB124C">
              <w:rPr>
                <w:sz w:val="20"/>
                <w:szCs w:val="20"/>
                <w:lang w:val="uk-UA"/>
              </w:rPr>
              <w:t>заходів з нагоди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Днів сталої енергії в м. Павлограді</w:t>
            </w:r>
            <w:r w:rsidR="00156A83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 w:rsidR="00CF3D8B"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595216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BA42D6" w:rsidRDefault="006063AC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15870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2834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595216">
            <w:pPr>
              <w:pStyle w:val="110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1422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937267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Виготовлення інформаційно-просвітницьких матеріалів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>ічних питань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595216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BA42D6" w:rsidRDefault="00B63E5C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125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з питань регіональної політики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 w:rsidR="006018C1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83" w:rsidRPr="00300B9C" w:rsidTr="00156A83">
        <w:trPr>
          <w:trHeight w:hRule="exact" w:val="1002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 w:bidi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156A83" w:rsidRPr="000F3B94" w:rsidRDefault="00156A83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5E61BA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5E61BA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BA42D6" w:rsidRDefault="00156A83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BA42D6" w:rsidRDefault="00156A83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BA42D6" w:rsidRDefault="00156A83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BA42D6" w:rsidRDefault="00156A83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створення позитивного іміджу міста</w:t>
            </w:r>
          </w:p>
          <w:p w:rsidR="00156A83" w:rsidRPr="00BA42D6" w:rsidRDefault="00156A83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зменшення споживання ПЕР;</w:t>
            </w:r>
          </w:p>
          <w:p w:rsidR="00156A83" w:rsidRPr="00BA42D6" w:rsidRDefault="00156A83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коштів міського</w:t>
            </w:r>
          </w:p>
          <w:p w:rsidR="00156A83" w:rsidRPr="00BA42D6" w:rsidRDefault="00156A83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бюджету на оплату ПЕР; </w:t>
            </w:r>
          </w:p>
          <w:p w:rsidR="00156A83" w:rsidRPr="00BA42D6" w:rsidRDefault="00156A83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залучення нових партнерів (проектів, програм);</w:t>
            </w:r>
          </w:p>
          <w:p w:rsidR="00156A83" w:rsidRPr="00BA42D6" w:rsidRDefault="00156A83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реалізація енергоефективних заходів</w:t>
            </w:r>
          </w:p>
          <w:p w:rsidR="00156A83" w:rsidRPr="00BA42D6" w:rsidRDefault="00156A83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156A83" w:rsidRPr="00300B9C" w:rsidTr="00156A83">
        <w:trPr>
          <w:trHeight w:hRule="exact" w:val="100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156A83" w:rsidRPr="000F3B94" w:rsidRDefault="00156A83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156A83" w:rsidRPr="000F3B94" w:rsidRDefault="00156A83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156A83" w:rsidRPr="00300B9C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156A83" w:rsidRPr="000F3B94" w:rsidRDefault="00156A83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5E61BA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5E61BA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BA42D6" w:rsidRDefault="00156A83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BA42D6" w:rsidRDefault="00156A83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BA42D6" w:rsidRDefault="00156A83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BA42D6" w:rsidRDefault="00156A83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6363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tl2br w:val="single" w:sz="4" w:space="0" w:color="FFFFFF" w:themeColor="background1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pStyle w:val="110"/>
              <w:shd w:val="clear" w:color="auto" w:fill="auto"/>
              <w:spacing w:line="226" w:lineRule="exact"/>
              <w:ind w:left="132" w:right="184" w:firstLine="0"/>
              <w:jc w:val="left"/>
              <w:rPr>
                <w:b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Створення бази енергоефективних проектів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311ptExac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ічних питань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відділ охорони здоров’я Павлоградської міської ради, відділ освіти Павлоградської міської ради, відділ культури Павлоградської міської ради, </w:t>
            </w:r>
            <w:r w:rsidR="0013631F">
              <w:rPr>
                <w:bCs/>
                <w:sz w:val="20"/>
                <w:szCs w:val="20"/>
                <w:lang w:val="uk-UA"/>
              </w:rPr>
              <w:t>в</w:t>
            </w:r>
            <w:r w:rsidR="0013631F" w:rsidRPr="0013631F">
              <w:rPr>
                <w:bCs/>
                <w:sz w:val="20"/>
                <w:szCs w:val="20"/>
                <w:lang w:val="uk-UA"/>
              </w:rPr>
              <w:t>ідділ з питань сім'ї, молоді і спорту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311ptExac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17698E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6C36A0" w:rsidRPr="00300B9C" w:rsidTr="006C36A0">
        <w:trPr>
          <w:trHeight w:hRule="exact" w:val="1710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spacing w:line="230" w:lineRule="exact"/>
              <w:ind w:left="132" w:right="184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62F43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962F43" w:rsidTr="00595216">
        <w:trPr>
          <w:trHeight w:hRule="exact" w:val="58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586658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Сприяння реалізації заходів Плану дій зі сталого енергетичного розвитку міста Павлограда  до 20</w:t>
            </w:r>
            <w:r w:rsidR="00586658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0 року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962F43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="00B03AD9"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 w:rsidR="00B03AD9">
              <w:rPr>
                <w:rStyle w:val="119pt"/>
                <w:b w:val="0"/>
                <w:bCs w:val="0"/>
                <w:sz w:val="20"/>
                <w:szCs w:val="20"/>
              </w:rPr>
              <w:t>ічних питань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залучення інвестицій та регуляторної політики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управління комунального господарства та будівництва, відділ охорони здоров’я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культури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="0013631F" w:rsidRPr="0013631F">
              <w:rPr>
                <w:bCs/>
                <w:sz w:val="20"/>
                <w:szCs w:val="20"/>
                <w:lang w:val="uk-UA"/>
              </w:rPr>
              <w:t>відділ з питань сім'ї, молоді і спорту</w:t>
            </w:r>
            <w:r w:rsidR="0013631F" w:rsidRPr="0013631F">
              <w:rPr>
                <w:rStyle w:val="WW-Absatz-Standardschriftart1111"/>
                <w:b/>
                <w:bCs/>
                <w:sz w:val="20"/>
                <w:szCs w:val="20"/>
                <w:lang w:val="uk-UA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595216" w:rsidRPr="009A1E69" w:rsidTr="00595216">
        <w:trPr>
          <w:trHeight w:val="53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Очікуваний результат</w:t>
            </w:r>
          </w:p>
        </w:tc>
      </w:tr>
      <w:tr w:rsidR="006C36A0" w:rsidRPr="009A1E69" w:rsidTr="00595216">
        <w:trPr>
          <w:trHeight w:hRule="exact" w:val="58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595216" w:rsidP="00595216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2020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color w:val="auto"/>
                <w:sz w:val="20"/>
                <w:szCs w:val="20"/>
              </w:rPr>
            </w:pPr>
          </w:p>
        </w:tc>
      </w:tr>
      <w:tr w:rsidR="00502131" w:rsidRPr="00962F43" w:rsidTr="006C36A0">
        <w:trPr>
          <w:trHeight w:val="44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131" w:rsidRPr="00962F43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131" w:rsidRPr="00D57CF1" w:rsidRDefault="00502131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502131" w:rsidRPr="00D57CF1" w:rsidRDefault="00502131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502131" w:rsidRPr="00300B9C" w:rsidRDefault="00502131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5B4F02" w:rsidRDefault="00502131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EE023B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17200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BA42D6" w:rsidRDefault="00C137FE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</w:t>
            </w:r>
            <w:r w:rsidR="000112FA">
              <w:rPr>
                <w:rStyle w:val="119pt"/>
                <w:bCs w:val="0"/>
                <w:color w:val="auto"/>
              </w:rPr>
              <w:t>7</w:t>
            </w:r>
            <w:r>
              <w:rPr>
                <w:rStyle w:val="119pt"/>
                <w:bCs w:val="0"/>
                <w:color w:val="auto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BA42D6" w:rsidRDefault="00502131" w:rsidP="00502131">
            <w:pPr>
              <w:jc w:val="center"/>
            </w:pPr>
            <w:r w:rsidRPr="00BA42D6">
              <w:rPr>
                <w:rStyle w:val="119pt"/>
                <w:bCs w:val="0"/>
                <w:color w:val="auto"/>
              </w:rPr>
              <w:t>17200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BA42D6" w:rsidRDefault="00502131" w:rsidP="00502131">
            <w:pPr>
              <w:jc w:val="center"/>
            </w:pPr>
            <w:r w:rsidRPr="00BA42D6">
              <w:rPr>
                <w:rStyle w:val="119pt"/>
                <w:bCs w:val="0"/>
                <w:color w:val="auto"/>
              </w:rPr>
              <w:t>17200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131" w:rsidRPr="00BA42D6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447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41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BA42D6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502131" w:rsidRPr="00962F43" w:rsidTr="006C36A0">
        <w:trPr>
          <w:trHeight w:hRule="exact" w:val="43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2131" w:rsidRPr="00962F43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502131" w:rsidRPr="00D57CF1" w:rsidRDefault="00502131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5B4F02" w:rsidRDefault="00502131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210054" w:rsidRDefault="00502131" w:rsidP="00EE023B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210054">
              <w:rPr>
                <w:rStyle w:val="119pt"/>
                <w:bCs w:val="0"/>
              </w:rPr>
              <w:t>1</w:t>
            </w:r>
            <w:r>
              <w:rPr>
                <w:rStyle w:val="119pt"/>
                <w:bCs w:val="0"/>
              </w:rPr>
              <w:t>7</w:t>
            </w:r>
            <w:r w:rsidRPr="00210054">
              <w:rPr>
                <w:rStyle w:val="119pt"/>
                <w:bCs w:val="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BA42D6" w:rsidRDefault="00C137FE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</w:t>
            </w:r>
            <w:r w:rsidR="000112FA">
              <w:rPr>
                <w:rStyle w:val="119pt"/>
                <w:bCs w:val="0"/>
                <w:color w:val="auto"/>
              </w:rPr>
              <w:t>7</w:t>
            </w:r>
            <w:r>
              <w:rPr>
                <w:rStyle w:val="119pt"/>
                <w:bCs w:val="0"/>
                <w:color w:val="auto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BA42D6" w:rsidRDefault="00502131" w:rsidP="00502131">
            <w:pPr>
              <w:jc w:val="center"/>
            </w:pPr>
            <w:r w:rsidRPr="00BA42D6">
              <w:rPr>
                <w:rStyle w:val="119pt"/>
                <w:bCs w:val="0"/>
                <w:color w:val="auto"/>
              </w:rPr>
              <w:t>17200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BA42D6" w:rsidRDefault="00502131" w:rsidP="00502131">
            <w:pPr>
              <w:jc w:val="center"/>
            </w:pPr>
            <w:r w:rsidRPr="00BA42D6">
              <w:rPr>
                <w:rStyle w:val="119pt"/>
                <w:bCs w:val="0"/>
                <w:color w:val="auto"/>
              </w:rPr>
              <w:t>17200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131" w:rsidRPr="00BA42D6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328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773BB0" w:rsidRDefault="00773BB0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3D18BB" w:rsidRPr="002953DD" w:rsidRDefault="00773BB0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Pr="00773BB0">
        <w:rPr>
          <w:rFonts w:ascii="Times New Roman" w:hAnsi="Times New Roman"/>
          <w:sz w:val="28"/>
          <w:szCs w:val="28"/>
          <w:lang w:val="uk-UA"/>
        </w:rPr>
        <w:t>Є.В. Аматов</w:t>
      </w:r>
    </w:p>
    <w:sectPr w:rsidR="003D18BB" w:rsidRPr="002953DD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7A8" w:rsidRDefault="00EA37A8" w:rsidP="008E1FC9">
      <w:r>
        <w:separator/>
      </w:r>
    </w:p>
  </w:endnote>
  <w:endnote w:type="continuationSeparator" w:id="0">
    <w:p w:rsidR="00EA37A8" w:rsidRDefault="00EA37A8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7A8" w:rsidRDefault="00EA37A8" w:rsidP="008E1FC9">
      <w:r>
        <w:separator/>
      </w:r>
    </w:p>
  </w:footnote>
  <w:footnote w:type="continuationSeparator" w:id="0">
    <w:p w:rsidR="00EA37A8" w:rsidRDefault="00EA37A8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24C" w:rsidRDefault="00886935">
    <w:pPr>
      <w:pStyle w:val="a3"/>
      <w:jc w:val="center"/>
    </w:pPr>
    <w:fldSimple w:instr="PAGE   \* MERGEFORMAT">
      <w:r w:rsidR="003C352A">
        <w:rPr>
          <w:noProof/>
        </w:rPr>
        <w:t>5</w:t>
      </w:r>
    </w:fldSimple>
  </w:p>
  <w:p w:rsidR="00AB124C" w:rsidRPr="00FC3CF1" w:rsidRDefault="00AB124C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112FA"/>
    <w:rsid w:val="00053237"/>
    <w:rsid w:val="0007204D"/>
    <w:rsid w:val="00097C0C"/>
    <w:rsid w:val="000A4D46"/>
    <w:rsid w:val="000E1530"/>
    <w:rsid w:val="000E162B"/>
    <w:rsid w:val="000F3B94"/>
    <w:rsid w:val="0013631F"/>
    <w:rsid w:val="001446A5"/>
    <w:rsid w:val="00156A83"/>
    <w:rsid w:val="00165CBA"/>
    <w:rsid w:val="0017698E"/>
    <w:rsid w:val="001C7D29"/>
    <w:rsid w:val="001F1001"/>
    <w:rsid w:val="001F58CF"/>
    <w:rsid w:val="002161BA"/>
    <w:rsid w:val="0026260F"/>
    <w:rsid w:val="00272B5D"/>
    <w:rsid w:val="00273DD6"/>
    <w:rsid w:val="002953DD"/>
    <w:rsid w:val="002C3D87"/>
    <w:rsid w:val="00300B9C"/>
    <w:rsid w:val="00332F5F"/>
    <w:rsid w:val="003434F1"/>
    <w:rsid w:val="0035326A"/>
    <w:rsid w:val="0036288E"/>
    <w:rsid w:val="003C352A"/>
    <w:rsid w:val="003D18BB"/>
    <w:rsid w:val="003D2A22"/>
    <w:rsid w:val="00406053"/>
    <w:rsid w:val="0042601F"/>
    <w:rsid w:val="00443CC4"/>
    <w:rsid w:val="004608DE"/>
    <w:rsid w:val="00466864"/>
    <w:rsid w:val="00473CA8"/>
    <w:rsid w:val="004C74F7"/>
    <w:rsid w:val="004D3284"/>
    <w:rsid w:val="004D4647"/>
    <w:rsid w:val="004F6FA6"/>
    <w:rsid w:val="00502131"/>
    <w:rsid w:val="00586658"/>
    <w:rsid w:val="00595216"/>
    <w:rsid w:val="005B4F02"/>
    <w:rsid w:val="005E61BA"/>
    <w:rsid w:val="006018C1"/>
    <w:rsid w:val="006028EC"/>
    <w:rsid w:val="006063AC"/>
    <w:rsid w:val="0061136A"/>
    <w:rsid w:val="0064403A"/>
    <w:rsid w:val="00661C01"/>
    <w:rsid w:val="006C36A0"/>
    <w:rsid w:val="00745A50"/>
    <w:rsid w:val="00753B54"/>
    <w:rsid w:val="007563B0"/>
    <w:rsid w:val="00773BB0"/>
    <w:rsid w:val="0080757C"/>
    <w:rsid w:val="008122D2"/>
    <w:rsid w:val="0087736D"/>
    <w:rsid w:val="00886935"/>
    <w:rsid w:val="008871E6"/>
    <w:rsid w:val="008B4714"/>
    <w:rsid w:val="008E1FC9"/>
    <w:rsid w:val="008F0CEB"/>
    <w:rsid w:val="00937267"/>
    <w:rsid w:val="00951C50"/>
    <w:rsid w:val="00962F43"/>
    <w:rsid w:val="00964AFF"/>
    <w:rsid w:val="00965895"/>
    <w:rsid w:val="00977D10"/>
    <w:rsid w:val="009A1E69"/>
    <w:rsid w:val="00A0272C"/>
    <w:rsid w:val="00A73F05"/>
    <w:rsid w:val="00AB124C"/>
    <w:rsid w:val="00AB5D51"/>
    <w:rsid w:val="00AB7F18"/>
    <w:rsid w:val="00B03AD9"/>
    <w:rsid w:val="00B044C8"/>
    <w:rsid w:val="00B14E91"/>
    <w:rsid w:val="00B63E5C"/>
    <w:rsid w:val="00B958DC"/>
    <w:rsid w:val="00BA29C0"/>
    <w:rsid w:val="00BA42D6"/>
    <w:rsid w:val="00BB6A4F"/>
    <w:rsid w:val="00BF6527"/>
    <w:rsid w:val="00C10C24"/>
    <w:rsid w:val="00C11AD7"/>
    <w:rsid w:val="00C137FE"/>
    <w:rsid w:val="00C3734D"/>
    <w:rsid w:val="00C459C2"/>
    <w:rsid w:val="00C631C0"/>
    <w:rsid w:val="00CA11B7"/>
    <w:rsid w:val="00CF3D8B"/>
    <w:rsid w:val="00D07063"/>
    <w:rsid w:val="00D31301"/>
    <w:rsid w:val="00D63477"/>
    <w:rsid w:val="00D84B97"/>
    <w:rsid w:val="00DA39C5"/>
    <w:rsid w:val="00E13D7E"/>
    <w:rsid w:val="00E77500"/>
    <w:rsid w:val="00EA37A8"/>
    <w:rsid w:val="00EE023B"/>
    <w:rsid w:val="00FF2E82"/>
    <w:rsid w:val="00FF4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953D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Subtitle"/>
    <w:basedOn w:val="a"/>
    <w:next w:val="a"/>
    <w:link w:val="a6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rsid w:val="002953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953DD"/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customStyle="1" w:styleId="11">
    <w:name w:val="Основной текст (11)_"/>
    <w:basedOn w:val="a0"/>
    <w:link w:val="110"/>
    <w:rsid w:val="00300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;Полужирный"/>
    <w:basedOn w:val="11"/>
    <w:rsid w:val="00300B9C"/>
    <w:rPr>
      <w:b/>
      <w:bCs/>
      <w:color w:val="000000"/>
      <w:spacing w:val="0"/>
      <w:w w:val="100"/>
      <w:position w:val="0"/>
      <w:sz w:val="18"/>
      <w:szCs w:val="18"/>
      <w:lang w:val="uk-UA" w:eastAsia="uk-UA" w:bidi="uk-UA"/>
    </w:rPr>
  </w:style>
  <w:style w:type="paragraph" w:customStyle="1" w:styleId="110">
    <w:name w:val="Основной текст (11)"/>
    <w:basedOn w:val="a"/>
    <w:link w:val="11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rsid w:val="00753B54"/>
  </w:style>
  <w:style w:type="character" w:customStyle="1" w:styleId="311ptExact">
    <w:name w:val="Основной текст (3) + 11 pt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Exact">
    <w:name w:val="Заголовок №3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WW-Absatz-Standardschriftart1111">
    <w:name w:val="WW-Absatz-Standardschriftart1111"/>
    <w:rsid w:val="001363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ekonom7</cp:lastModifiedBy>
  <cp:revision>56</cp:revision>
  <cp:lastPrinted>2019-12-19T08:00:00Z</cp:lastPrinted>
  <dcterms:created xsi:type="dcterms:W3CDTF">2018-07-19T11:53:00Z</dcterms:created>
  <dcterms:modified xsi:type="dcterms:W3CDTF">2019-12-19T08:02:00Z</dcterms:modified>
</cp:coreProperties>
</file>